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19016A">
        <w:trPr>
          <w:trHeight w:val="389"/>
        </w:trPr>
        <w:tc>
          <w:tcPr>
            <w:tcW w:w="5356" w:type="dxa"/>
          </w:tcPr>
          <w:p w:rsidR="00F92474" w:rsidRPr="003E1A42" w:rsidRDefault="00BF5B8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 w:rsidR="00383982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6</w:t>
            </w:r>
            <w:r w:rsidR="00292642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0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942155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942155"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drawing>
                <wp:inline distT="0" distB="0" distL="0" distR="0">
                  <wp:extent cx="1975169" cy="3333750"/>
                  <wp:effectExtent l="0" t="0" r="6350" b="0"/>
                  <wp:docPr id="1" name="Рисунок 1" descr="\\rnp4\Markiting_Arc\Malinovkin\_1Обмен\Мешки_3D\INDASTRO\Profskrin_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np4\Markiting_Arc\Malinovkin\_1Обмен\Мешки_3D\INDASTRO\Profskrin_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234" cy="334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19016A">
        <w:trPr>
          <w:trHeight w:val="502"/>
        </w:trPr>
        <w:tc>
          <w:tcPr>
            <w:tcW w:w="5356" w:type="dxa"/>
          </w:tcPr>
          <w:p w:rsidR="00211AD6" w:rsidRPr="009304F3" w:rsidRDefault="00211AD6" w:rsidP="00211AD6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Ремонтный состав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proofErr w:type="spellStart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тиксотропного</w:t>
            </w:r>
            <w:proofErr w:type="spellEnd"/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тип</w:t>
            </w:r>
            <w:r w:rsidR="00980FF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а, для конструкционного ремонта</w:t>
            </w:r>
            <w:r w:rsidR="00292642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бетона</w:t>
            </w:r>
            <w:r w:rsidR="0056330B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классов В</w:t>
            </w:r>
            <w:r w:rsidR="00383982" w:rsidRPr="00383982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4</w:t>
            </w:r>
            <w:r w:rsidR="00383982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0 – В6</w:t>
            </w:r>
            <w:r w:rsidR="00980FFF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0</w:t>
            </w:r>
            <w:r w:rsidRPr="009304F3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. </w:t>
            </w:r>
          </w:p>
          <w:p w:rsidR="00F92474" w:rsidRDefault="00211AD6" w:rsidP="00211AD6">
            <w:pPr>
              <w:pStyle w:val="a4"/>
              <w:ind w:left="-108" w:right="-113"/>
              <w:contextualSpacing w:val="0"/>
            </w:pPr>
            <w:r w:rsidRPr="009304F3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Толщина укладки от 5 до 50 мм</w:t>
            </w:r>
            <w:r w:rsidRPr="00292642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19016A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F5604C">
            <w:pPr>
              <w:ind w:left="317" w:hanging="317"/>
              <w:jc w:val="center"/>
              <w:rPr>
                <w:noProof/>
                <w:lang w:eastAsia="ru-RU"/>
              </w:rPr>
            </w:pPr>
          </w:p>
          <w:p w:rsidR="00F5604C" w:rsidRPr="00CA6F19" w:rsidRDefault="00F5604C" w:rsidP="00CA6F1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Соответствует классу R4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Полностью подходит для ремонта</w:t>
            </w:r>
            <w:r w:rsidR="000501FF">
              <w:rPr>
                <w:rFonts w:ascii="Arial" w:hAnsi="Arial" w:cs="Arial"/>
              </w:rPr>
              <w:t xml:space="preserve"> бетона высокой прочности (В4</w:t>
            </w:r>
            <w:r w:rsidR="00292642">
              <w:rPr>
                <w:rFonts w:ascii="Arial" w:hAnsi="Arial" w:cs="Arial"/>
              </w:rPr>
              <w:t>0</w:t>
            </w:r>
            <w:r w:rsidRPr="00CA6F19">
              <w:rPr>
                <w:rFonts w:ascii="Arial" w:hAnsi="Arial" w:cs="Arial"/>
              </w:rPr>
              <w:t xml:space="preserve"> и выше)</w:t>
            </w:r>
          </w:p>
          <w:p w:rsidR="00F5604C" w:rsidRPr="00CA6F19" w:rsidRDefault="00AE1887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F5604C" w:rsidRPr="00CA6F19">
              <w:rPr>
                <w:rFonts w:ascii="Arial" w:hAnsi="Arial" w:cs="Arial"/>
              </w:rPr>
              <w:t>езусадочн</w:t>
            </w:r>
            <w:r>
              <w:rPr>
                <w:rFonts w:ascii="Arial" w:hAnsi="Arial" w:cs="Arial"/>
              </w:rPr>
              <w:t>ый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Быстрый набор прочности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Слой нанесения до 50 мм</w:t>
            </w:r>
          </w:p>
          <w:p w:rsidR="00F5604C" w:rsidRPr="00CA6F19" w:rsidRDefault="00F5604C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Внутреннее армирование минимизирует тенденцию к образованию трещин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AE188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145"/>
              <w:jc w:val="both"/>
              <w:rPr>
                <w:rFonts w:ascii="Arial" w:hAnsi="Arial" w:cs="Arial"/>
              </w:rPr>
            </w:pPr>
            <w:r w:rsidRPr="00CA6F19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19016A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885F68" w:rsidRDefault="00885F68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19016A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F45432" w:rsidRPr="00153C10" w:rsidRDefault="00F45432" w:rsidP="00F45432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8B20F1">
              <w:rPr>
                <w:rFonts w:ascii="Arial" w:hAnsi="Arial" w:cs="Arial"/>
                <w:color w:val="000000"/>
                <w:kern w:val="24"/>
              </w:rPr>
              <w:t xml:space="preserve">Ремонтный состав </w:t>
            </w:r>
            <w:proofErr w:type="spellStart"/>
            <w:r w:rsidRPr="008B20F1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8B20F1">
              <w:rPr>
                <w:rFonts w:ascii="Arial" w:hAnsi="Arial" w:cs="Arial"/>
                <w:color w:val="000000"/>
                <w:kern w:val="24"/>
                <w:lang w:val="en-US"/>
              </w:rPr>
              <w:t>RC</w:t>
            </w:r>
            <w:r w:rsidR="00383982">
              <w:rPr>
                <w:rFonts w:ascii="Arial" w:hAnsi="Arial" w:cs="Arial"/>
                <w:color w:val="000000"/>
                <w:kern w:val="24"/>
              </w:rPr>
              <w:t>6</w:t>
            </w:r>
            <w:r w:rsidR="00292642">
              <w:rPr>
                <w:rFonts w:ascii="Arial" w:hAnsi="Arial" w:cs="Arial"/>
                <w:color w:val="000000"/>
                <w:kern w:val="24"/>
              </w:rPr>
              <w:t>0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сухая смесь, изготовленная на основе портландцемента, фракционированного песка, полимерной фибры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ручного или механизированного метода нанесения.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</w:rPr>
            </w:pPr>
            <w:r w:rsidRPr="00153C10">
              <w:rPr>
                <w:rFonts w:ascii="Arial" w:hAnsi="Arial" w:cs="Arial"/>
              </w:rPr>
              <w:t xml:space="preserve">Ремонтный 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  <w:lang w:val="en-US"/>
              </w:rPr>
              <w:t>RC</w:t>
            </w:r>
            <w:r w:rsidR="00383982">
              <w:rPr>
                <w:rFonts w:ascii="Arial" w:hAnsi="Arial" w:cs="Arial"/>
              </w:rPr>
              <w:t>6</w:t>
            </w:r>
            <w:r w:rsidR="00292642">
              <w:rPr>
                <w:rFonts w:ascii="Arial" w:hAnsi="Arial" w:cs="Arial"/>
              </w:rPr>
              <w:t>0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 бетонных конструкций</w:t>
            </w:r>
            <w:r w:rsidR="00980FFF" w:rsidRPr="00980FFF">
              <w:rPr>
                <w:rFonts w:ascii="Arial" w:hAnsi="Arial" w:cs="Arial"/>
              </w:rPr>
              <w:t xml:space="preserve"> (</w:t>
            </w:r>
            <w:r w:rsidR="00383982">
              <w:rPr>
                <w:rFonts w:ascii="Arial" w:hAnsi="Arial" w:cs="Arial"/>
              </w:rPr>
              <w:t>класс бетона В40 – В6</w:t>
            </w:r>
            <w:r w:rsidR="00980FFF">
              <w:rPr>
                <w:rFonts w:ascii="Arial" w:hAnsi="Arial" w:cs="Arial"/>
              </w:rPr>
              <w:t>0)</w:t>
            </w:r>
            <w:r>
              <w:rPr>
                <w:rFonts w:ascii="Arial" w:hAnsi="Arial" w:cs="Arial"/>
              </w:rPr>
              <w:t>: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Подземные инженерные сооружения (каналы, трубопроводы и др.)</w:t>
            </w:r>
          </w:p>
          <w:p w:rsidR="00F45432" w:rsidRPr="003F1A46" w:rsidRDefault="00F45432" w:rsidP="00F45432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75147B" w:rsidRPr="00CB7C00" w:rsidRDefault="008179D1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lastRenderedPageBreak/>
              <w:t xml:space="preserve">установки. Для длительной защиты арматуры от коррозии </w:t>
            </w:r>
            <w:r w:rsidR="0075147B" w:rsidRPr="00F66729">
              <w:rPr>
                <w:rFonts w:ascii="Arial" w:hAnsi="Arial" w:cs="Arial"/>
                <w:color w:val="000000"/>
                <w:kern w:val="24"/>
              </w:rPr>
              <w:t xml:space="preserve">необходимо нанести антикоррозионный состав </w:t>
            </w:r>
            <w:proofErr w:type="spellStart"/>
            <w:r w:rsidR="0075147B"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75147B" w:rsidRPr="00F66729">
              <w:rPr>
                <w:rFonts w:ascii="Arial" w:hAnsi="Arial" w:cs="Arial"/>
                <w:color w:val="000000"/>
                <w:kern w:val="24"/>
              </w:rPr>
              <w:t xml:space="preserve"> LC 2.5. 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="0075147B"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75147B"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="0075147B"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 w:rsidR="0075147B">
              <w:rPr>
                <w:rFonts w:ascii="Arial" w:hAnsi="Arial" w:cs="Arial"/>
                <w:bCs/>
                <w:color w:val="000000"/>
              </w:rPr>
              <w:t>При этом н</w:t>
            </w:r>
            <w:r w:rsidR="0075147B"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F45432" w:rsidRPr="00CB7C00" w:rsidRDefault="0075147B" w:rsidP="0075147B">
            <w:pPr>
              <w:ind w:right="145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(из расчета 0,1</w:t>
            </w:r>
            <w:r w:rsidR="00B81068">
              <w:rPr>
                <w:rFonts w:ascii="Arial" w:hAnsi="Arial" w:cs="Arial"/>
                <w:bCs/>
                <w:color w:val="000000"/>
              </w:rPr>
              <w:t>1</w:t>
            </w:r>
            <w:r w:rsidR="00303ECB">
              <w:rPr>
                <w:rFonts w:ascii="Arial" w:hAnsi="Arial" w:cs="Arial"/>
                <w:bCs/>
                <w:color w:val="000000"/>
              </w:rPr>
              <w:t>-0,1</w:t>
            </w:r>
            <w:r w:rsidR="00B81068">
              <w:rPr>
                <w:rFonts w:ascii="Arial" w:hAnsi="Arial" w:cs="Arial"/>
                <w:bCs/>
                <w:color w:val="000000"/>
              </w:rPr>
              <w:t>2</w:t>
            </w:r>
            <w:r>
              <w:rPr>
                <w:rFonts w:ascii="Arial" w:hAnsi="Arial" w:cs="Arial"/>
                <w:bCs/>
                <w:color w:val="000000"/>
              </w:rPr>
              <w:t xml:space="preserve">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 xml:space="preserve">использовать весь мешок с материалом.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После 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Использовать полученный раствор</w:t>
            </w:r>
          </w:p>
          <w:p w:rsidR="00DD50F3" w:rsidRPr="00F45432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5147B" w:rsidRPr="00CF797D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>или</w:t>
            </w:r>
          </w:p>
          <w:p w:rsidR="0075147B" w:rsidRPr="00F45432" w:rsidRDefault="005644DB" w:rsidP="00303ECB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цементное </w:t>
            </w:r>
            <w:r w:rsidR="00F45432" w:rsidRPr="00F66729">
              <w:rPr>
                <w:rFonts w:ascii="Arial" w:hAnsi="Arial" w:cs="Arial"/>
                <w:color w:val="000000"/>
                <w:kern w:val="24"/>
              </w:rPr>
              <w:t xml:space="preserve">молочко), а также повреждённые бетонные поверхности должны быть предварительно обработаны пескоструйной или водоструйной обработкой. Основание должно быть шероховатым, т.е. заполнитель должен быть отчётливо виден. Предварительно обработанное основание необходимо увлажнять в течение 3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</w:t>
            </w:r>
          </w:p>
          <w:p w:rsidR="0029264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необходимо в течении 60 мин.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пределах времени жизнеспособности) необходимо тщательно перемешать его без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97F93">
              <w:rPr>
                <w:rFonts w:ascii="Arial" w:hAnsi="Arial" w:cs="Arial"/>
                <w:bCs/>
                <w:color w:val="000000"/>
              </w:rPr>
              <w:t>добавления воды.</w:t>
            </w:r>
          </w:p>
          <w:p w:rsidR="0075147B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</w:t>
            </w:r>
            <w:r>
              <w:rPr>
                <w:rFonts w:ascii="Arial" w:hAnsi="Arial" w:cs="Arial"/>
                <w:bCs/>
                <w:color w:val="000000"/>
              </w:rPr>
              <w:t>е</w:t>
            </w:r>
            <w:r w:rsidRPr="00B97F93">
              <w:rPr>
                <w:rFonts w:ascii="Arial" w:hAnsi="Arial" w:cs="Arial"/>
                <w:bCs/>
                <w:color w:val="000000"/>
              </w:rPr>
              <w:t>мкости, инструменты и воду.</w:t>
            </w:r>
          </w:p>
          <w:p w:rsidR="0075147B" w:rsidRPr="00B97F93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подготовленную поверхность (от 5 до 50 мм).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19016A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page" w:tblpX="364" w:tblpY="290"/>
              <w:tblW w:w="10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1"/>
              <w:gridCol w:w="2434"/>
            </w:tblGrid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1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303ECB" w:rsidP="009901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990191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Прочность на сжатие, МПа 7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 xml:space="preserve">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990191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45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383982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  <w:r w:rsidR="00980FFF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</w:p>
              </w:tc>
            </w:tr>
            <w:tr w:rsidR="005644DB" w:rsidRPr="00125F6A" w:rsidTr="00C213E3">
              <w:trPr>
                <w:trHeight w:val="250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8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9901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-50 (</w:t>
                  </w:r>
                  <w:r w:rsidR="0099019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0 потолки)</w:t>
                  </w:r>
                </w:p>
              </w:tc>
            </w:tr>
            <w:tr w:rsidR="00990191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0191" w:rsidRPr="00125F6A" w:rsidRDefault="00990191" w:rsidP="00C213E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Последующий слой через, часов, не ранее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90191" w:rsidRDefault="00990191" w:rsidP="009901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24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2D3D7A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2,0</w:t>
                  </w:r>
                </w:p>
              </w:tc>
            </w:tr>
            <w:tr w:rsidR="005644DB" w:rsidRPr="00125F6A" w:rsidTr="005644DB">
              <w:trPr>
                <w:trHeight w:val="263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330B" w:rsidP="009901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  <w:r w:rsidR="00990191"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  <w:r w:rsidR="00303ECB">
                    <w:rPr>
                      <w:rFonts w:ascii="Arial" w:hAnsi="Arial" w:cs="Arial"/>
                      <w:color w:val="000000"/>
                      <w:kern w:val="24"/>
                    </w:rPr>
                    <w:t>-0,1</w:t>
                  </w:r>
                  <w:r w:rsidR="0099019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125F6A" w:rsidRDefault="005644DB" w:rsidP="00A93285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bookmarkStart w:id="0" w:name="_GoBack"/>
                  <w:bookmarkEnd w:id="0"/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44DB" w:rsidRPr="00D1412D" w:rsidRDefault="00D1412D" w:rsidP="00D141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D1412D">
                    <w:rPr>
                      <w:rFonts w:ascii="Arial" w:hAnsi="Arial" w:cs="Arial"/>
                      <w:color w:val="000000"/>
                      <w:kern w:val="24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 10</w:t>
                  </w:r>
                  <w:r w:rsidR="005644DB" w:rsidRPr="00125F6A">
                    <w:rPr>
                      <w:rFonts w:ascii="Arial" w:hAnsi="Arial" w:cs="Arial"/>
                      <w:color w:val="000000"/>
                      <w:kern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 F</w:t>
                  </w:r>
                  <w:r w:rsidRPr="00D1412D">
                    <w:rPr>
                      <w:rFonts w:ascii="Arial" w:hAnsi="Arial" w:cs="Arial"/>
                      <w:color w:val="000000"/>
                      <w:kern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 300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tabs>
                      <w:tab w:val="left" w:pos="2355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Водонепроницаемость, 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D1412D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марка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8C5E1E" w:rsidRDefault="005644DB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8C5E1E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5644DB" w:rsidRPr="00125F6A" w:rsidTr="005644DB">
              <w:trPr>
                <w:trHeight w:val="279"/>
              </w:trPr>
              <w:tc>
                <w:tcPr>
                  <w:tcW w:w="7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5644DB" w:rsidP="00C213E3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25F6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44DB" w:rsidRPr="00125F6A" w:rsidRDefault="00980FFF" w:rsidP="00C213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+5….+35</w:t>
                  </w:r>
                </w:p>
              </w:tc>
            </w:tr>
          </w:tbl>
          <w:p w:rsidR="00DD50F3" w:rsidRDefault="00DD50F3"/>
        </w:tc>
      </w:tr>
      <w:tr w:rsidR="00DD50F3" w:rsidTr="0019016A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01FF"/>
    <w:rsid w:val="00054336"/>
    <w:rsid w:val="0019016A"/>
    <w:rsid w:val="001A77EA"/>
    <w:rsid w:val="00211AD6"/>
    <w:rsid w:val="00282ACA"/>
    <w:rsid w:val="00292642"/>
    <w:rsid w:val="002D11A4"/>
    <w:rsid w:val="00303ECB"/>
    <w:rsid w:val="00383982"/>
    <w:rsid w:val="003E1A42"/>
    <w:rsid w:val="003F716B"/>
    <w:rsid w:val="00410A39"/>
    <w:rsid w:val="00413B08"/>
    <w:rsid w:val="004C0CED"/>
    <w:rsid w:val="0056330B"/>
    <w:rsid w:val="005644DB"/>
    <w:rsid w:val="006C1BB0"/>
    <w:rsid w:val="00731713"/>
    <w:rsid w:val="00747F5F"/>
    <w:rsid w:val="0075147B"/>
    <w:rsid w:val="008179D1"/>
    <w:rsid w:val="00885F68"/>
    <w:rsid w:val="00942155"/>
    <w:rsid w:val="00980FFF"/>
    <w:rsid w:val="00990191"/>
    <w:rsid w:val="00A02036"/>
    <w:rsid w:val="00A65DD9"/>
    <w:rsid w:val="00A66D0E"/>
    <w:rsid w:val="00A93285"/>
    <w:rsid w:val="00AC2E43"/>
    <w:rsid w:val="00AE1887"/>
    <w:rsid w:val="00B64534"/>
    <w:rsid w:val="00B81068"/>
    <w:rsid w:val="00BD00C4"/>
    <w:rsid w:val="00BF5B80"/>
    <w:rsid w:val="00C213E3"/>
    <w:rsid w:val="00C83629"/>
    <w:rsid w:val="00CA6F19"/>
    <w:rsid w:val="00D1412D"/>
    <w:rsid w:val="00D346CE"/>
    <w:rsid w:val="00DD50F3"/>
    <w:rsid w:val="00E07D01"/>
    <w:rsid w:val="00E8652F"/>
    <w:rsid w:val="00EE0273"/>
    <w:rsid w:val="00F125A6"/>
    <w:rsid w:val="00F45432"/>
    <w:rsid w:val="00F5604C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617ADC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9</cp:revision>
  <cp:lastPrinted>2017-10-19T13:48:00Z</cp:lastPrinted>
  <dcterms:created xsi:type="dcterms:W3CDTF">2017-10-19T13:36:00Z</dcterms:created>
  <dcterms:modified xsi:type="dcterms:W3CDTF">2018-08-22T10:14:00Z</dcterms:modified>
</cp:coreProperties>
</file>