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19016A">
        <w:trPr>
          <w:trHeight w:val="389"/>
        </w:trPr>
        <w:tc>
          <w:tcPr>
            <w:tcW w:w="5356" w:type="dxa"/>
          </w:tcPr>
          <w:p w:rsidR="00F92474" w:rsidRPr="00111127" w:rsidRDefault="00BF5B8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B64534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4</w:t>
            </w:r>
            <w:r w:rsidR="00211AD6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5</w:t>
            </w:r>
            <w:r w:rsidR="00111127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 xml:space="preserve"> F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19016A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318400" cy="3919598"/>
                  <wp:effectExtent l="0" t="0" r="5715" b="5080"/>
                  <wp:docPr id="4" name="Рисунок 4" descr="Profskrin_R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fskrin_RC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400" cy="391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19016A">
        <w:trPr>
          <w:trHeight w:val="502"/>
        </w:trPr>
        <w:tc>
          <w:tcPr>
            <w:tcW w:w="5356" w:type="dxa"/>
          </w:tcPr>
          <w:p w:rsidR="00073ECC" w:rsidRDefault="00211AD6" w:rsidP="00211AD6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Ремонтный состав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proofErr w:type="spellStart"/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тиксотропного</w:t>
            </w:r>
            <w:proofErr w:type="spellEnd"/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типа, для конструкционного ремонта бетона</w:t>
            </w:r>
            <w:r w:rsidR="00073ECC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при </w:t>
            </w:r>
          </w:p>
          <w:p w:rsidR="00211AD6" w:rsidRPr="009304F3" w:rsidRDefault="00073ECC" w:rsidP="00211AD6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температуре от -10 </w:t>
            </w: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sym w:font="Symbol" w:char="F0B0"/>
            </w:r>
            <w:proofErr w:type="gramStart"/>
            <w:r w:rsidR="002360F8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С</w:t>
            </w:r>
            <w:proofErr w:type="gramEnd"/>
            <w:r w:rsidR="002360F8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до +10</w:t>
            </w: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sym w:font="Symbol" w:char="F0B0"/>
            </w: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С</w:t>
            </w:r>
            <w:r w:rsidR="00211AD6"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. </w:t>
            </w:r>
          </w:p>
          <w:p w:rsidR="00F92474" w:rsidRDefault="00211AD6" w:rsidP="00211AD6">
            <w:pPr>
              <w:pStyle w:val="a4"/>
              <w:ind w:left="-108" w:right="-113"/>
              <w:contextualSpacing w:val="0"/>
            </w:pPr>
            <w:r w:rsidRPr="009304F3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Толщина укладки от 5 до 50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19016A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F5604C">
            <w:pPr>
              <w:ind w:left="317" w:hanging="317"/>
              <w:jc w:val="center"/>
              <w:rPr>
                <w:noProof/>
                <w:lang w:eastAsia="ru-RU"/>
              </w:rPr>
            </w:pPr>
          </w:p>
          <w:p w:rsidR="00764E03" w:rsidRDefault="00764E03" w:rsidP="00CA6F1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проведения работ в зимний период</w:t>
            </w:r>
          </w:p>
          <w:p w:rsidR="00F5604C" w:rsidRPr="00CA6F19" w:rsidRDefault="00F5604C" w:rsidP="00CA6F1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Соответствует классу R4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Полностью подходит для ремонта бетона высокой прочности (М400 и выше)</w:t>
            </w:r>
          </w:p>
          <w:p w:rsidR="00F5604C" w:rsidRPr="00CA6F19" w:rsidRDefault="00AE1887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F5604C" w:rsidRPr="00CA6F19">
              <w:rPr>
                <w:rFonts w:ascii="Arial" w:hAnsi="Arial" w:cs="Arial"/>
              </w:rPr>
              <w:t>езусадочн</w:t>
            </w:r>
            <w:r>
              <w:rPr>
                <w:rFonts w:ascii="Arial" w:hAnsi="Arial" w:cs="Arial"/>
              </w:rPr>
              <w:t>ый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Быстрый набор прочности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Слой нанесения до 50 мм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Внутреннее армирование минимизирует тенденцию к образованию трещин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19016A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19016A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F45432" w:rsidRPr="00153C10" w:rsidRDefault="00F45432" w:rsidP="00F45432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B20F1">
              <w:rPr>
                <w:rFonts w:ascii="Arial" w:hAnsi="Arial" w:cs="Arial"/>
                <w:color w:val="000000"/>
                <w:kern w:val="24"/>
              </w:rPr>
              <w:t xml:space="preserve">Ремонтный состав </w:t>
            </w:r>
            <w:proofErr w:type="spellStart"/>
            <w:r w:rsidRPr="008B20F1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8B20F1">
              <w:rPr>
                <w:rFonts w:ascii="Arial" w:hAnsi="Arial" w:cs="Arial"/>
                <w:color w:val="000000"/>
                <w:kern w:val="24"/>
                <w:lang w:val="en-US"/>
              </w:rPr>
              <w:t>RC</w:t>
            </w:r>
            <w:r>
              <w:rPr>
                <w:rFonts w:ascii="Arial" w:hAnsi="Arial" w:cs="Arial"/>
                <w:color w:val="000000"/>
                <w:kern w:val="24"/>
              </w:rPr>
              <w:t>45</w:t>
            </w:r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="00764E03">
              <w:rPr>
                <w:rFonts w:ascii="Arial" w:hAnsi="Arial" w:cs="Arial"/>
                <w:color w:val="000000"/>
                <w:kern w:val="24"/>
                <w:lang w:val="en-US"/>
              </w:rPr>
              <w:t>F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готовая к применению сухая смесь, изготовленная на основе портландцемента, фракционированного песка, полимерной фибры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ручного или механизированного метода нанесения. </w:t>
            </w:r>
            <w:r w:rsidRPr="00CB7C00">
              <w:rPr>
                <w:rFonts w:ascii="Arial" w:hAnsi="Arial" w:cs="Arial"/>
                <w:color w:val="000000"/>
              </w:rPr>
              <w:t>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  <w:r>
              <w:rPr>
                <w:rFonts w:ascii="Arial" w:hAnsi="Arial" w:cs="Arial"/>
                <w:color w:val="000000"/>
              </w:rPr>
              <w:t xml:space="preserve"> Для внутренних и наружных работ.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</w:rPr>
            </w:pPr>
            <w:r w:rsidRPr="00153C10">
              <w:rPr>
                <w:rFonts w:ascii="Arial" w:hAnsi="Arial" w:cs="Arial"/>
              </w:rPr>
              <w:t xml:space="preserve">Ремонтный состав </w:t>
            </w:r>
            <w:proofErr w:type="spellStart"/>
            <w:r>
              <w:rPr>
                <w:rFonts w:ascii="Arial" w:hAnsi="Arial" w:cs="Arial"/>
              </w:rPr>
              <w:t>Профскрин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  <w:lang w:val="en-US"/>
              </w:rPr>
              <w:t>RC</w:t>
            </w:r>
            <w:r>
              <w:rPr>
                <w:rFonts w:ascii="Arial" w:hAnsi="Arial" w:cs="Arial"/>
              </w:rPr>
              <w:t>45</w:t>
            </w:r>
            <w:r w:rsidR="00764E03" w:rsidRPr="00764E03">
              <w:rPr>
                <w:rFonts w:ascii="Arial" w:hAnsi="Arial" w:cs="Arial"/>
              </w:rPr>
              <w:t xml:space="preserve"> </w:t>
            </w:r>
            <w:r w:rsidR="00764E03">
              <w:rPr>
                <w:rFonts w:ascii="Arial" w:hAnsi="Arial" w:cs="Arial"/>
                <w:lang w:val="en-US"/>
              </w:rPr>
              <w:t>F</w:t>
            </w:r>
            <w:r w:rsidRPr="00153C10">
              <w:rPr>
                <w:rFonts w:ascii="Arial" w:hAnsi="Arial" w:cs="Arial"/>
              </w:rPr>
              <w:t xml:space="preserve"> применяется для </w:t>
            </w:r>
            <w:r>
              <w:rPr>
                <w:rFonts w:ascii="Arial" w:hAnsi="Arial" w:cs="Arial"/>
              </w:rPr>
              <w:t>конструкционного ремонта</w:t>
            </w:r>
            <w:r w:rsidR="00764E03" w:rsidRPr="00764E03">
              <w:rPr>
                <w:rFonts w:ascii="Arial" w:hAnsi="Arial" w:cs="Arial"/>
              </w:rPr>
              <w:t xml:space="preserve"> </w:t>
            </w:r>
            <w:r w:rsidR="00764E03">
              <w:rPr>
                <w:rFonts w:ascii="Arial" w:hAnsi="Arial" w:cs="Arial"/>
              </w:rPr>
              <w:t>в зимний период</w:t>
            </w:r>
            <w:r>
              <w:rPr>
                <w:rFonts w:ascii="Arial" w:hAnsi="Arial" w:cs="Arial"/>
              </w:rPr>
              <w:t xml:space="preserve"> бетонных конструкций: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Несущие строительные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Очистные сооружения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Подземные инженерные сооружения (каналы, трубопроводы и др.)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Промышленные сооружения</w:t>
            </w:r>
          </w:p>
          <w:p w:rsidR="0075147B" w:rsidRPr="00CB7C00" w:rsidRDefault="003B3EBB" w:rsidP="0075147B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lastRenderedPageBreak/>
              <w:t xml:space="preserve">отрицательных температурах основание не увлажняется. </w:t>
            </w:r>
            <w:r w:rsidR="0075147B" w:rsidRPr="00F66729">
              <w:rPr>
                <w:rFonts w:ascii="Arial" w:hAnsi="Arial" w:cs="Arial"/>
                <w:color w:val="000000"/>
                <w:kern w:val="24"/>
              </w:rPr>
              <w:t xml:space="preserve">Для улучшения сцепления рекомендуется нанесение грунтовочного слоя из антикоррозионного или ремонтного состава </w:t>
            </w:r>
            <w:proofErr w:type="spellStart"/>
            <w:r w:rsidR="0075147B"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="0075147B" w:rsidRPr="00F66729">
              <w:rPr>
                <w:rFonts w:ascii="Arial" w:hAnsi="Arial" w:cs="Arial"/>
                <w:color w:val="000000"/>
                <w:kern w:val="24"/>
              </w:rPr>
              <w:t>. Для этого материалы смешивают водой до пластичной консистенции и наносят с</w:t>
            </w:r>
            <w:r w:rsidR="0075147B" w:rsidRPr="00CB7C00">
              <w:rPr>
                <w:rFonts w:ascii="Arial" w:hAnsi="Arial" w:cs="Arial"/>
                <w:bCs/>
                <w:color w:val="000000"/>
              </w:rPr>
              <w:t xml:space="preserve"> помощью кисти на слегка влажное основание. </w:t>
            </w:r>
            <w:r w:rsidR="0075147B">
              <w:rPr>
                <w:rFonts w:ascii="Arial" w:hAnsi="Arial" w:cs="Arial"/>
                <w:bCs/>
                <w:color w:val="000000"/>
              </w:rPr>
              <w:t>При этом н</w:t>
            </w:r>
            <w:r w:rsidR="0075147B"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  <w:r w:rsidR="00850C99">
              <w:rPr>
                <w:rFonts w:ascii="Arial" w:hAnsi="Arial" w:cs="Arial"/>
                <w:bCs/>
                <w:color w:val="000000"/>
              </w:rPr>
              <w:t xml:space="preserve"> Непосредственно перед производством ремонтных работ температура основания должна быть положительной. Для этого необходимо обеспечить ее прогрев при помощи горелок, инфракрасных нагревателей, </w:t>
            </w:r>
            <w:proofErr w:type="spellStart"/>
            <w:r w:rsidR="00850C99">
              <w:rPr>
                <w:rFonts w:ascii="Arial" w:hAnsi="Arial" w:cs="Arial"/>
                <w:bCs/>
                <w:color w:val="000000"/>
              </w:rPr>
              <w:t>термоматов</w:t>
            </w:r>
            <w:proofErr w:type="spellEnd"/>
            <w:r w:rsidR="00850C99">
              <w:rPr>
                <w:rFonts w:ascii="Arial" w:hAnsi="Arial" w:cs="Arial"/>
                <w:bCs/>
                <w:color w:val="000000"/>
              </w:rPr>
              <w:t>.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F45432" w:rsidRPr="00CB7C00" w:rsidRDefault="00850C99" w:rsidP="0075147B">
            <w:pPr>
              <w:ind w:right="14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Температура воды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затворения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при отрицательных температурах должна быть 30-50 </w:t>
            </w:r>
            <w:r>
              <w:rPr>
                <w:rFonts w:ascii="Arial" w:hAnsi="Arial" w:cs="Arial"/>
                <w:bCs/>
                <w:color w:val="000000"/>
              </w:rPr>
              <w:sym w:font="Symbol" w:char="F0B0"/>
            </w:r>
            <w:r>
              <w:rPr>
                <w:rFonts w:ascii="Arial" w:hAnsi="Arial" w:cs="Arial"/>
                <w:bCs/>
                <w:color w:val="000000"/>
              </w:rPr>
              <w:t>С. Сухая ремонтная смесь</w:t>
            </w:r>
            <w:r w:rsidR="00764E03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перед приготовлением должна иметь температуру не ниже +5 </w:t>
            </w:r>
            <w:r>
              <w:rPr>
                <w:rFonts w:ascii="Arial" w:hAnsi="Arial" w:cs="Arial"/>
                <w:bCs/>
                <w:color w:val="000000"/>
              </w:rPr>
              <w:sym w:font="Symbol" w:char="F0B0"/>
            </w:r>
            <w:r>
              <w:rPr>
                <w:rFonts w:ascii="Arial" w:hAnsi="Arial" w:cs="Arial"/>
                <w:bCs/>
                <w:color w:val="000000"/>
              </w:rPr>
              <w:t xml:space="preserve">С. </w:t>
            </w:r>
            <w:r w:rsidR="0075147B"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 w:rsidR="0075147B">
              <w:rPr>
                <w:rFonts w:ascii="Arial" w:hAnsi="Arial" w:cs="Arial"/>
                <w:bCs/>
                <w:color w:val="000000"/>
              </w:rPr>
              <w:t xml:space="preserve"> (из расчета 0,14-0,15 л/кг)</w:t>
            </w:r>
            <w:r w:rsidR="0075147B"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="0075147B"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 w:rsidR="0075147B"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="0075147B"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="0075147B" w:rsidRPr="00B97F93">
              <w:rPr>
                <w:rFonts w:ascii="Arial" w:hAnsi="Arial" w:cs="Arial"/>
                <w:color w:val="000000"/>
              </w:rPr>
              <w:t xml:space="preserve">использовать весь мешок с материалом. </w:t>
            </w:r>
            <w:r w:rsidR="0075147B" w:rsidRPr="00B97F93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</w:t>
            </w:r>
          </w:p>
          <w:p w:rsidR="00DD50F3" w:rsidRPr="00F45432" w:rsidRDefault="005644DB" w:rsidP="005644DB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5417" w:type="dxa"/>
          </w:tcPr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5147B" w:rsidRPr="00F45432" w:rsidRDefault="0075147B" w:rsidP="00C73B54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F66729">
              <w:rPr>
                <w:rFonts w:ascii="Arial" w:hAnsi="Arial" w:cs="Arial"/>
                <w:color w:val="000000"/>
                <w:kern w:val="24"/>
              </w:rPr>
              <w:t>или</w:t>
            </w:r>
            <w:r w:rsidR="00C73B54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bookmarkStart w:id="0" w:name="_GoBack"/>
            <w:bookmarkEnd w:id="0"/>
            <w:r w:rsidR="005644DB" w:rsidRPr="00F66729">
              <w:rPr>
                <w:rFonts w:ascii="Arial" w:hAnsi="Arial" w:cs="Arial"/>
                <w:color w:val="000000"/>
                <w:kern w:val="24"/>
              </w:rPr>
              <w:t xml:space="preserve">цементное </w:t>
            </w:r>
            <w:r w:rsidR="00F45432" w:rsidRPr="00F66729">
              <w:rPr>
                <w:rFonts w:ascii="Arial" w:hAnsi="Arial" w:cs="Arial"/>
                <w:color w:val="000000"/>
                <w:kern w:val="24"/>
              </w:rPr>
              <w:t xml:space="preserve">молочко), а также повреждённые бетонные поверхности должны быть предварительно обработаны пескоструйной или водоструйной обработкой. Основание должно быть шероховатым, т.е. заполнитель должен быть отчётливо виден. </w:t>
            </w:r>
            <w:r w:rsidR="003B3EBB" w:rsidRPr="00F66729">
              <w:rPr>
                <w:rFonts w:ascii="Arial" w:hAnsi="Arial" w:cs="Arial"/>
                <w:color w:val="000000"/>
                <w:kern w:val="24"/>
              </w:rPr>
              <w:t>Необходимо удалить все продукты коррозии с бетонного основания, а также со стальной арматуры с помощью пескоструйной установки. Для длительной защиты арматуры от коррозии</w:t>
            </w:r>
            <w:r w:rsidR="003B3EBB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="003B3EBB" w:rsidRPr="00F66729">
              <w:rPr>
                <w:rFonts w:ascii="Arial" w:hAnsi="Arial" w:cs="Arial"/>
                <w:color w:val="000000"/>
                <w:kern w:val="24"/>
              </w:rPr>
              <w:t>необходимо нанести антикорро</w:t>
            </w:r>
            <w:r w:rsidR="003B3EBB">
              <w:rPr>
                <w:rFonts w:ascii="Arial" w:hAnsi="Arial" w:cs="Arial"/>
                <w:color w:val="000000"/>
                <w:kern w:val="24"/>
              </w:rPr>
              <w:t xml:space="preserve">зионный состав </w:t>
            </w:r>
            <w:proofErr w:type="spellStart"/>
            <w:r w:rsidR="003B3EBB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="003B3EBB">
              <w:rPr>
                <w:rFonts w:ascii="Arial" w:hAnsi="Arial" w:cs="Arial"/>
                <w:color w:val="000000"/>
                <w:kern w:val="24"/>
              </w:rPr>
              <w:t xml:space="preserve"> LC 2.5. Для удаления снега, льда, наледи и прогрева основания необходимо обработать ремонтируемый участок с помощью горелки. При проведении работ при </w:t>
            </w:r>
          </w:p>
          <w:p w:rsidR="0075147B" w:rsidRDefault="00764E03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B97F93">
              <w:rPr>
                <w:rFonts w:ascii="Arial" w:hAnsi="Arial" w:cs="Arial"/>
                <w:bCs/>
                <w:color w:val="000000"/>
              </w:rPr>
              <w:lastRenderedPageBreak/>
              <w:t xml:space="preserve">После этого раствор готов к применению. </w:t>
            </w:r>
            <w:r w:rsidR="0075147B" w:rsidRPr="00B97F93">
              <w:rPr>
                <w:rFonts w:ascii="Arial" w:hAnsi="Arial" w:cs="Arial"/>
                <w:bCs/>
                <w:color w:val="000000"/>
              </w:rPr>
              <w:t>При повышении вязкости раствора в емкости (в</w:t>
            </w:r>
            <w:r w:rsidR="0075147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5147B" w:rsidRPr="00B97F93">
              <w:rPr>
                <w:rFonts w:ascii="Arial" w:hAnsi="Arial" w:cs="Arial"/>
                <w:bCs/>
                <w:color w:val="000000"/>
              </w:rPr>
              <w:t>пределах времени жизнеспособности) необходимо тщательно перемешать его без</w:t>
            </w:r>
            <w:r w:rsidR="0075147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5147B" w:rsidRPr="00B97F93">
              <w:rPr>
                <w:rFonts w:ascii="Arial" w:hAnsi="Arial" w:cs="Arial"/>
                <w:bCs/>
                <w:color w:val="000000"/>
              </w:rPr>
              <w:t>добавления воды.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5147B" w:rsidRPr="00927208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="0075147B"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</w:t>
            </w:r>
            <w:r w:rsidR="0075147B">
              <w:rPr>
                <w:rFonts w:ascii="Arial" w:hAnsi="Arial" w:cs="Arial"/>
                <w:bCs/>
                <w:color w:val="000000"/>
              </w:rPr>
              <w:t>е</w:t>
            </w:r>
            <w:r w:rsidR="0075147B" w:rsidRPr="00B97F93">
              <w:rPr>
                <w:rFonts w:ascii="Arial" w:hAnsi="Arial" w:cs="Arial"/>
                <w:bCs/>
                <w:color w:val="000000"/>
              </w:rPr>
              <w:t>мкости, инструменты и воду.</w:t>
            </w:r>
          </w:p>
          <w:p w:rsidR="0075147B" w:rsidRPr="00B97F93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75147B" w:rsidRDefault="0075147B" w:rsidP="00850C99">
            <w:pPr>
              <w:ind w:left="353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</w:t>
            </w:r>
            <w:r>
              <w:rPr>
                <w:rFonts w:ascii="Arial" w:hAnsi="Arial" w:cs="Arial"/>
                <w:color w:val="000000"/>
              </w:rPr>
              <w:t>епенно нанести желаемую толщину</w:t>
            </w:r>
            <w:r w:rsidRPr="00CB7C00"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>нанесения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подготовленную поверхность (от 5 до 50 мм).</w:t>
            </w:r>
          </w:p>
          <w:p w:rsidR="00850C99" w:rsidRDefault="00850C99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850C99" w:rsidRPr="00850C99" w:rsidRDefault="00850C99" w:rsidP="00850C99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850C99">
              <w:rPr>
                <w:rFonts w:ascii="Arial" w:hAnsi="Arial" w:cs="Arial"/>
                <w:b/>
                <w:color w:val="000000"/>
              </w:rPr>
              <w:t>Уход</w:t>
            </w:r>
          </w:p>
          <w:p w:rsidR="0075147B" w:rsidRDefault="00850C99" w:rsidP="00850C99">
            <w:pPr>
              <w:ind w:left="35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проведения работ должно быть оборудовано защитными конструкциями и устройствами для поддержания положительной температуры в течение не менее 3-х суток после проведения ремонта</w:t>
            </w:r>
          </w:p>
          <w:p w:rsidR="00850C99" w:rsidRPr="00CB7C00" w:rsidRDefault="00850C99" w:rsidP="00850C99">
            <w:pPr>
              <w:ind w:left="353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850C99">
            <w:pPr>
              <w:ind w:left="353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850C99">
            <w:pPr>
              <w:ind w:left="353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19016A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pPr w:leftFromText="180" w:rightFromText="180" w:vertAnchor="text" w:horzAnchor="page" w:tblpX="364" w:tblpY="290"/>
              <w:tblW w:w="10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1"/>
              <w:gridCol w:w="2434"/>
            </w:tblGrid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1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7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35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45</w:t>
                  </w:r>
                </w:p>
              </w:tc>
            </w:tr>
            <w:tr w:rsidR="005644DB" w:rsidRPr="00125F6A" w:rsidTr="00C213E3">
              <w:trPr>
                <w:trHeight w:val="250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8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-50 (40 потолки)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2D3D7A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2,0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0,14-0,15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Морозостойкость, циклы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00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tabs>
                      <w:tab w:val="left" w:pos="2355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Водонепроницаемость, 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 xml:space="preserve">W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марка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proofErr w:type="spellStart"/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Истираемость</w:t>
                  </w:r>
                  <w:proofErr w:type="spellEnd"/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, г/см</w:t>
                  </w:r>
                  <w:r w:rsidRPr="008C5E1E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0,19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764E03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-10….+10</w:t>
                  </w:r>
                </w:p>
              </w:tc>
            </w:tr>
          </w:tbl>
          <w:p w:rsidR="00DD50F3" w:rsidRDefault="00DD50F3"/>
        </w:tc>
      </w:tr>
      <w:tr w:rsidR="00DD50F3" w:rsidTr="0019016A">
        <w:tc>
          <w:tcPr>
            <w:tcW w:w="10773" w:type="dxa"/>
            <w:gridSpan w:val="2"/>
          </w:tcPr>
          <w:p w:rsidR="00DD50F3" w:rsidRDefault="00DD50F3" w:rsidP="00764E0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73ECC"/>
    <w:rsid w:val="00111127"/>
    <w:rsid w:val="0019016A"/>
    <w:rsid w:val="001A77EA"/>
    <w:rsid w:val="00211AD6"/>
    <w:rsid w:val="002360F8"/>
    <w:rsid w:val="00282ACA"/>
    <w:rsid w:val="002D11A4"/>
    <w:rsid w:val="003B3EBB"/>
    <w:rsid w:val="003E1A42"/>
    <w:rsid w:val="003F716B"/>
    <w:rsid w:val="00410A39"/>
    <w:rsid w:val="004C0CED"/>
    <w:rsid w:val="005644DB"/>
    <w:rsid w:val="006C1BB0"/>
    <w:rsid w:val="00731713"/>
    <w:rsid w:val="00747F5F"/>
    <w:rsid w:val="0075147B"/>
    <w:rsid w:val="00764E03"/>
    <w:rsid w:val="00850C99"/>
    <w:rsid w:val="00A02036"/>
    <w:rsid w:val="00A65DD9"/>
    <w:rsid w:val="00A66D0E"/>
    <w:rsid w:val="00AE1887"/>
    <w:rsid w:val="00B64534"/>
    <w:rsid w:val="00BD00C4"/>
    <w:rsid w:val="00BF5B80"/>
    <w:rsid w:val="00C213E3"/>
    <w:rsid w:val="00C73B54"/>
    <w:rsid w:val="00C83629"/>
    <w:rsid w:val="00CA6F19"/>
    <w:rsid w:val="00DD50F3"/>
    <w:rsid w:val="00E07D01"/>
    <w:rsid w:val="00E8652F"/>
    <w:rsid w:val="00F125A6"/>
    <w:rsid w:val="00F45432"/>
    <w:rsid w:val="00F5604C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Двукраев Константин Сергеевич</cp:lastModifiedBy>
  <cp:revision>5</cp:revision>
  <cp:lastPrinted>2016-08-15T10:39:00Z</cp:lastPrinted>
  <dcterms:created xsi:type="dcterms:W3CDTF">2016-09-09T09:34:00Z</dcterms:created>
  <dcterms:modified xsi:type="dcterms:W3CDTF">2016-10-03T12:34:00Z</dcterms:modified>
</cp:coreProperties>
</file>